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A5E" w:rsidRPr="005136EE" w:rsidRDefault="00354A5E" w:rsidP="00354A5E">
      <w:pPr>
        <w:pStyle w:val="ConsPlusNormal"/>
        <w:tabs>
          <w:tab w:val="left" w:pos="9356"/>
        </w:tabs>
        <w:ind w:left="-567" w:firstLine="425"/>
        <w:jc w:val="center"/>
        <w:rPr>
          <w:rFonts w:ascii="Times New Roman" w:hAnsi="Times New Roman" w:cs="Times New Roman"/>
          <w:b/>
          <w:bCs/>
          <w:color w:val="C00000"/>
          <w:sz w:val="28"/>
          <w:szCs w:val="28"/>
        </w:rPr>
      </w:pPr>
      <w:r w:rsidRPr="005136EE">
        <w:rPr>
          <w:rFonts w:ascii="Times New Roman" w:hAnsi="Times New Roman" w:cs="Times New Roman"/>
          <w:b/>
          <w:bCs/>
          <w:color w:val="C00000"/>
          <w:sz w:val="28"/>
          <w:szCs w:val="28"/>
        </w:rPr>
        <w:t>К ПРЕСТУПЛЕНИЯМ КОРРУПЦИОННОЙ НАПРАВЛЕННОСТИ ОТНОСЯТСЯ</w:t>
      </w:r>
      <w:r>
        <w:rPr>
          <w:rFonts w:ascii="Times New Roman" w:hAnsi="Times New Roman" w:cs="Times New Roman"/>
          <w:b/>
          <w:bCs/>
          <w:color w:val="C00000"/>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Получение взятки</w:t>
      </w:r>
      <w:r w:rsidR="00CE5A4D">
        <w:rPr>
          <w:rFonts w:ascii="Times New Roman" w:hAnsi="Times New Roman" w:cs="Times New Roman"/>
          <w:sz w:val="28"/>
          <w:szCs w:val="28"/>
        </w:rPr>
        <w:t xml:space="preserve"> </w:t>
      </w:r>
      <w:r w:rsidRPr="005136EE">
        <w:rPr>
          <w:rFonts w:ascii="Times New Roman" w:hAnsi="Times New Roman" w:cs="Times New Roman"/>
          <w:color w:val="0000FF"/>
          <w:sz w:val="28"/>
          <w:szCs w:val="28"/>
        </w:rPr>
        <w:t xml:space="preserve">(ст. </w:t>
      </w:r>
      <w:hyperlink r:id="rId6" w:history="1">
        <w:r w:rsidRPr="005136EE">
          <w:rPr>
            <w:rFonts w:ascii="Times New Roman" w:hAnsi="Times New Roman" w:cs="Times New Roman"/>
            <w:color w:val="0000FF"/>
            <w:sz w:val="28"/>
            <w:szCs w:val="28"/>
          </w:rPr>
          <w:t>290</w:t>
        </w:r>
      </w:hyperlink>
      <w:r>
        <w:rPr>
          <w:rFonts w:ascii="Times New Roman" w:hAnsi="Times New Roman" w:cs="Times New Roman"/>
          <w:color w:val="0000FF"/>
          <w:sz w:val="28"/>
          <w:szCs w:val="28"/>
        </w:rPr>
        <w:t>Уголовного кодекса Российской Федерации)</w:t>
      </w:r>
      <w:r w:rsidRPr="005136EE">
        <w:rPr>
          <w:rFonts w:ascii="Times New Roman" w:hAnsi="Times New Roman" w:cs="Times New Roman"/>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iCs/>
          <w:sz w:val="28"/>
          <w:szCs w:val="28"/>
        </w:rPr>
        <w:t>Дача взятки</w:t>
      </w:r>
      <w:r>
        <w:rPr>
          <w:rFonts w:ascii="Times New Roman" w:hAnsi="Times New Roman" w:cs="Times New Roman"/>
          <w:iCs/>
          <w:sz w:val="28"/>
          <w:szCs w:val="28"/>
        </w:rPr>
        <w:t xml:space="preserve"> (</w:t>
      </w:r>
      <w:r w:rsidRPr="005136EE">
        <w:rPr>
          <w:rFonts w:ascii="Times New Roman" w:hAnsi="Times New Roman" w:cs="Times New Roman"/>
          <w:sz w:val="28"/>
          <w:szCs w:val="28"/>
        </w:rPr>
        <w:t xml:space="preserve">ст. </w:t>
      </w:r>
      <w:hyperlink r:id="rId7" w:history="1">
        <w:r w:rsidRPr="005136EE">
          <w:rPr>
            <w:rFonts w:ascii="Times New Roman" w:hAnsi="Times New Roman" w:cs="Times New Roman"/>
            <w:color w:val="0000FF"/>
            <w:sz w:val="28"/>
            <w:szCs w:val="28"/>
          </w:rPr>
          <w:t>291</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iCs/>
          <w:sz w:val="28"/>
          <w:szCs w:val="28"/>
        </w:rPr>
      </w:pPr>
      <w:r w:rsidRPr="005136EE">
        <w:rPr>
          <w:rFonts w:ascii="Times New Roman" w:hAnsi="Times New Roman" w:cs="Times New Roman"/>
          <w:iCs/>
          <w:sz w:val="28"/>
          <w:szCs w:val="28"/>
        </w:rPr>
        <w:t>Посредничество во взяточничестве</w:t>
      </w:r>
      <w:r>
        <w:rPr>
          <w:rFonts w:ascii="Times New Roman" w:hAnsi="Times New Roman" w:cs="Times New Roman"/>
          <w:iCs/>
          <w:sz w:val="28"/>
          <w:szCs w:val="28"/>
        </w:rPr>
        <w:t xml:space="preserve">» </w:t>
      </w:r>
      <w:r w:rsidRPr="005136EE">
        <w:rPr>
          <w:rFonts w:ascii="Times New Roman" w:hAnsi="Times New Roman" w:cs="Times New Roman"/>
          <w:color w:val="0000FF"/>
          <w:sz w:val="28"/>
          <w:szCs w:val="28"/>
        </w:rPr>
        <w:t xml:space="preserve">(ст. </w:t>
      </w:r>
      <w:hyperlink r:id="rId8" w:history="1">
        <w:r w:rsidRPr="005136EE">
          <w:rPr>
            <w:rFonts w:ascii="Times New Roman" w:hAnsi="Times New Roman" w:cs="Times New Roman"/>
            <w:color w:val="0000FF"/>
            <w:sz w:val="28"/>
            <w:szCs w:val="28"/>
          </w:rPr>
          <w:t>291.1</w:t>
        </w:r>
      </w:hyperlink>
      <w:r w:rsidRPr="005136EE">
        <w:rPr>
          <w:rFonts w:ascii="Times New Roman" w:hAnsi="Times New Roman" w:cs="Times New Roman"/>
          <w:iCs/>
          <w:sz w:val="28"/>
          <w:szCs w:val="28"/>
        </w:rPr>
        <w:t>.</w:t>
      </w:r>
      <w:r>
        <w:rPr>
          <w:rFonts w:ascii="Times New Roman" w:hAnsi="Times New Roman" w:cs="Times New Roman"/>
          <w:color w:val="0000FF"/>
          <w:sz w:val="28"/>
          <w:szCs w:val="28"/>
        </w:rPr>
        <w:t>Уголовного кодекса Российской Федерации)</w:t>
      </w:r>
      <w:r>
        <w:rPr>
          <w:rFonts w:ascii="Times New Roman" w:hAnsi="Times New Roman" w:cs="Times New Roman"/>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Коммерческий подкуп</w:t>
      </w:r>
      <w:r w:rsidR="00CE5A4D">
        <w:rPr>
          <w:rFonts w:ascii="Times New Roman" w:hAnsi="Times New Roman" w:cs="Times New Roman"/>
          <w:sz w:val="28"/>
          <w:szCs w:val="28"/>
        </w:rPr>
        <w:t xml:space="preserve"> </w:t>
      </w:r>
      <w:r w:rsidRPr="005136EE">
        <w:rPr>
          <w:rFonts w:ascii="Times New Roman" w:hAnsi="Times New Roman" w:cs="Times New Roman"/>
          <w:color w:val="0000FF"/>
          <w:sz w:val="28"/>
          <w:szCs w:val="28"/>
        </w:rPr>
        <w:t>(</w:t>
      </w:r>
      <w:hyperlink r:id="rId9" w:history="1">
        <w:r w:rsidRPr="005136EE">
          <w:rPr>
            <w:rFonts w:ascii="Times New Roman" w:hAnsi="Times New Roman" w:cs="Times New Roman"/>
            <w:color w:val="0000FF"/>
            <w:sz w:val="28"/>
            <w:szCs w:val="28"/>
          </w:rPr>
          <w:t>ст. 204</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Незаконное участие в предпринимательской деятельности</w:t>
      </w:r>
      <w:r w:rsidRPr="005136EE">
        <w:rPr>
          <w:rFonts w:ascii="Times New Roman" w:hAnsi="Times New Roman" w:cs="Times New Roman"/>
          <w:color w:val="0000FF"/>
          <w:sz w:val="28"/>
          <w:szCs w:val="28"/>
        </w:rPr>
        <w:t>(</w:t>
      </w:r>
      <w:hyperlink r:id="rId10" w:history="1">
        <w:r w:rsidRPr="005136EE">
          <w:rPr>
            <w:rFonts w:ascii="Times New Roman" w:hAnsi="Times New Roman" w:cs="Times New Roman"/>
            <w:color w:val="0000FF"/>
            <w:sz w:val="28"/>
            <w:szCs w:val="28"/>
          </w:rPr>
          <w:t>ст. 289</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 xml:space="preserve">; </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iCs/>
          <w:sz w:val="28"/>
          <w:szCs w:val="28"/>
        </w:rPr>
      </w:pPr>
      <w:r w:rsidRPr="005136EE">
        <w:rPr>
          <w:rFonts w:ascii="Times New Roman" w:hAnsi="Times New Roman" w:cs="Times New Roman"/>
          <w:iCs/>
          <w:sz w:val="28"/>
          <w:szCs w:val="28"/>
        </w:rPr>
        <w:t>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r>
        <w:rPr>
          <w:rFonts w:ascii="Times New Roman" w:hAnsi="Times New Roman" w:cs="Times New Roman"/>
          <w:sz w:val="28"/>
          <w:szCs w:val="28"/>
        </w:rPr>
        <w:br/>
      </w:r>
      <w:r w:rsidRPr="005136EE">
        <w:rPr>
          <w:rFonts w:ascii="Times New Roman" w:hAnsi="Times New Roman" w:cs="Times New Roman"/>
          <w:color w:val="0000FF"/>
          <w:sz w:val="28"/>
          <w:szCs w:val="28"/>
        </w:rPr>
        <w:t>(</w:t>
      </w:r>
      <w:hyperlink r:id="rId11" w:history="1">
        <w:r w:rsidRPr="005136EE">
          <w:rPr>
            <w:rFonts w:ascii="Times New Roman" w:hAnsi="Times New Roman" w:cs="Times New Roman"/>
            <w:color w:val="0000FF"/>
            <w:sz w:val="28"/>
            <w:szCs w:val="28"/>
          </w:rPr>
          <w:t>ст. 141.1</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iCs/>
          <w:sz w:val="28"/>
          <w:szCs w:val="28"/>
        </w:rPr>
      </w:pPr>
      <w:r w:rsidRPr="00737C9B">
        <w:rPr>
          <w:rFonts w:ascii="Times New Roman" w:hAnsi="Times New Roman" w:cs="Times New Roman"/>
          <w:bCs/>
          <w:sz w:val="28"/>
          <w:szCs w:val="28"/>
        </w:rPr>
        <w:t>Оказание противоправного влияния на результат официального спортивного соревнования или зрелищного коммерческого конкурса</w:t>
      </w:r>
      <w:r w:rsidR="00277E24">
        <w:rPr>
          <w:rFonts w:ascii="Times New Roman" w:hAnsi="Times New Roman" w:cs="Times New Roman"/>
          <w:bCs/>
          <w:sz w:val="28"/>
          <w:szCs w:val="28"/>
        </w:rPr>
        <w:t xml:space="preserve"> </w:t>
      </w:r>
      <w:r w:rsidRPr="005136EE">
        <w:rPr>
          <w:rFonts w:ascii="Times New Roman" w:hAnsi="Times New Roman" w:cs="Times New Roman"/>
          <w:color w:val="0000FF"/>
          <w:sz w:val="28"/>
          <w:szCs w:val="28"/>
        </w:rPr>
        <w:t xml:space="preserve">(ст. </w:t>
      </w:r>
      <w:hyperlink r:id="rId12" w:history="1">
        <w:r w:rsidRPr="005136EE">
          <w:rPr>
            <w:rFonts w:ascii="Times New Roman" w:hAnsi="Times New Roman" w:cs="Times New Roman"/>
            <w:color w:val="0000FF"/>
            <w:sz w:val="28"/>
            <w:szCs w:val="28"/>
          </w:rPr>
          <w:t>184</w:t>
        </w:r>
      </w:hyperlink>
      <w:r>
        <w:rPr>
          <w:rFonts w:ascii="Times New Roman" w:hAnsi="Times New Roman" w:cs="Times New Roman"/>
          <w:color w:val="0000FF"/>
          <w:sz w:val="28"/>
          <w:szCs w:val="28"/>
        </w:rPr>
        <w:t>Уголовного кодекса Российской Федерации)</w:t>
      </w:r>
      <w:r w:rsidRPr="005136EE">
        <w:rPr>
          <w:rFonts w:ascii="Times New Roman" w:hAnsi="Times New Roman" w:cs="Times New Roman"/>
          <w:sz w:val="28"/>
          <w:szCs w:val="28"/>
        </w:rPr>
        <w:t>;</w:t>
      </w:r>
    </w:p>
    <w:p w:rsidR="00354A5E" w:rsidRPr="005136EE" w:rsidRDefault="00354A5E" w:rsidP="00354A5E">
      <w:pPr>
        <w:autoSpaceDE w:val="0"/>
        <w:autoSpaceDN w:val="0"/>
        <w:adjustRightInd w:val="0"/>
        <w:spacing w:after="0" w:line="240" w:lineRule="auto"/>
        <w:ind w:firstLine="540"/>
        <w:jc w:val="both"/>
        <w:outlineLvl w:val="0"/>
        <w:rPr>
          <w:rFonts w:ascii="Times New Roman" w:hAnsi="Times New Roman" w:cs="Times New Roman"/>
          <w:sz w:val="28"/>
          <w:szCs w:val="28"/>
        </w:rPr>
      </w:pPr>
      <w:r w:rsidRPr="005136EE">
        <w:rPr>
          <w:rFonts w:ascii="Times New Roman" w:hAnsi="Times New Roman" w:cs="Times New Roman"/>
          <w:sz w:val="28"/>
          <w:szCs w:val="28"/>
        </w:rPr>
        <w:t>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оружия массового поражения, средств его доставки, иного вооружения, иной военной техники, а также материалов и оборудования, которые могут быть использованы при создании оружия массового поражения, средств его доставки, иного вооружения, иной военной техники, а равно стратегически важных товаров и ресурсов или культурных ценностей либо особо ценных диких животных и водных биологических ресурсов</w:t>
      </w:r>
      <w:r>
        <w:rPr>
          <w:rFonts w:ascii="Times New Roman" w:hAnsi="Times New Roman" w:cs="Times New Roman"/>
          <w:sz w:val="28"/>
          <w:szCs w:val="28"/>
        </w:rPr>
        <w:t>, если указанное преступление совершено</w:t>
      </w:r>
      <w:r w:rsidRPr="005136EE">
        <w:rPr>
          <w:rFonts w:ascii="Times New Roman" w:hAnsi="Times New Roman" w:cs="Times New Roman"/>
          <w:sz w:val="28"/>
          <w:szCs w:val="28"/>
        </w:rPr>
        <w:t xml:space="preserve"> должностным лицом с использованием своего служебного положения</w:t>
      </w:r>
      <w:r w:rsidR="00277E24">
        <w:rPr>
          <w:rFonts w:ascii="Times New Roman" w:hAnsi="Times New Roman" w:cs="Times New Roman"/>
          <w:sz w:val="28"/>
          <w:szCs w:val="28"/>
        </w:rPr>
        <w:t xml:space="preserve"> </w:t>
      </w:r>
      <w:r w:rsidRPr="005136EE">
        <w:rPr>
          <w:rFonts w:ascii="Times New Roman" w:hAnsi="Times New Roman" w:cs="Times New Roman"/>
          <w:color w:val="0000FF"/>
          <w:sz w:val="28"/>
          <w:szCs w:val="28"/>
        </w:rPr>
        <w:t>(</w:t>
      </w:r>
      <w:hyperlink r:id="rId13" w:history="1">
        <w:r w:rsidRPr="005136EE">
          <w:rPr>
            <w:rFonts w:ascii="Times New Roman" w:hAnsi="Times New Roman" w:cs="Times New Roman"/>
            <w:color w:val="0000FF"/>
            <w:sz w:val="28"/>
            <w:szCs w:val="28"/>
          </w:rPr>
          <w:t xml:space="preserve">п. </w:t>
        </w:r>
        <w:r>
          <w:rPr>
            <w:rFonts w:ascii="Times New Roman" w:hAnsi="Times New Roman" w:cs="Times New Roman"/>
            <w:color w:val="0000FF"/>
            <w:sz w:val="28"/>
            <w:szCs w:val="28"/>
          </w:rPr>
          <w:t>«</w:t>
        </w:r>
        <w:r w:rsidRPr="005136EE">
          <w:rPr>
            <w:rFonts w:ascii="Times New Roman" w:hAnsi="Times New Roman" w:cs="Times New Roman"/>
            <w:color w:val="0000FF"/>
            <w:sz w:val="28"/>
            <w:szCs w:val="28"/>
          </w:rPr>
          <w:t>а</w:t>
        </w:r>
        <w:r>
          <w:rPr>
            <w:rFonts w:ascii="Times New Roman" w:hAnsi="Times New Roman" w:cs="Times New Roman"/>
            <w:color w:val="0000FF"/>
            <w:sz w:val="28"/>
            <w:szCs w:val="28"/>
          </w:rPr>
          <w:t>»</w:t>
        </w:r>
        <w:r w:rsidRPr="005136EE">
          <w:rPr>
            <w:rFonts w:ascii="Times New Roman" w:hAnsi="Times New Roman" w:cs="Times New Roman"/>
            <w:color w:val="0000FF"/>
            <w:sz w:val="28"/>
            <w:szCs w:val="28"/>
          </w:rPr>
          <w:t xml:space="preserve"> ч. 2 ст. 226.1</w:t>
        </w:r>
      </w:hyperlink>
      <w:r>
        <w:rPr>
          <w:rFonts w:ascii="Times New Roman" w:hAnsi="Times New Roman" w:cs="Times New Roman"/>
          <w:color w:val="0000FF"/>
          <w:sz w:val="28"/>
          <w:szCs w:val="28"/>
        </w:rPr>
        <w:t xml:space="preserve"> Уголовного кодекса Российской Федерации)</w:t>
      </w:r>
      <w:r w:rsidRPr="005136EE">
        <w:rPr>
          <w:rFonts w:ascii="Times New Roman" w:hAnsi="Times New Roman" w:cs="Times New Roman"/>
          <w:sz w:val="28"/>
          <w:szCs w:val="28"/>
        </w:rPr>
        <w:t>;</w:t>
      </w:r>
    </w:p>
    <w:p w:rsidR="00354A5E" w:rsidRDefault="00354A5E" w:rsidP="00354A5E">
      <w:pPr>
        <w:autoSpaceDE w:val="0"/>
        <w:autoSpaceDN w:val="0"/>
        <w:adjustRightInd w:val="0"/>
        <w:spacing w:after="0" w:line="240" w:lineRule="auto"/>
        <w:ind w:firstLine="540"/>
        <w:jc w:val="both"/>
        <w:outlineLvl w:val="0"/>
        <w:rPr>
          <w:rFonts w:ascii="Times New Roman" w:hAnsi="Times New Roman" w:cs="Times New Roman"/>
          <w:color w:val="0000FF"/>
          <w:sz w:val="28"/>
          <w:szCs w:val="28"/>
        </w:rPr>
      </w:pPr>
      <w:r w:rsidRPr="005136EE">
        <w:rPr>
          <w:rFonts w:ascii="Times New Roman" w:hAnsi="Times New Roman" w:cs="Times New Roman"/>
          <w:iCs/>
          <w:sz w:val="28"/>
          <w:szCs w:val="28"/>
        </w:rPr>
        <w:t>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r>
        <w:rPr>
          <w:rFonts w:ascii="Times New Roman" w:hAnsi="Times New Roman" w:cs="Times New Roman"/>
          <w:iCs/>
          <w:sz w:val="28"/>
          <w:szCs w:val="28"/>
        </w:rPr>
        <w:t>,</w:t>
      </w:r>
      <w:r>
        <w:rPr>
          <w:rFonts w:ascii="Times New Roman" w:hAnsi="Times New Roman" w:cs="Times New Roman"/>
          <w:sz w:val="28"/>
          <w:szCs w:val="28"/>
        </w:rPr>
        <w:t>если указанное преступление совершено</w:t>
      </w:r>
      <w:r w:rsidRPr="005136EE">
        <w:rPr>
          <w:rFonts w:ascii="Times New Roman" w:hAnsi="Times New Roman" w:cs="Times New Roman"/>
          <w:sz w:val="28"/>
          <w:szCs w:val="28"/>
        </w:rPr>
        <w:t xml:space="preserve"> должностным лицом </w:t>
      </w:r>
      <w:r>
        <w:rPr>
          <w:rFonts w:ascii="Times New Roman" w:hAnsi="Times New Roman" w:cs="Times New Roman"/>
          <w:sz w:val="28"/>
          <w:szCs w:val="28"/>
        </w:rPr>
        <w:br/>
      </w:r>
      <w:r w:rsidRPr="005136EE">
        <w:rPr>
          <w:rFonts w:ascii="Times New Roman" w:hAnsi="Times New Roman" w:cs="Times New Roman"/>
          <w:sz w:val="28"/>
          <w:szCs w:val="28"/>
        </w:rPr>
        <w:t>с использованием своего служебного положения</w:t>
      </w:r>
      <w:r w:rsidRPr="005136EE">
        <w:rPr>
          <w:rFonts w:ascii="Times New Roman" w:hAnsi="Times New Roman" w:cs="Times New Roman"/>
          <w:color w:val="0000FF"/>
          <w:sz w:val="28"/>
          <w:szCs w:val="28"/>
        </w:rPr>
        <w:t>(п. «б» ч. 2 ст. 229.1</w:t>
      </w:r>
      <w:r>
        <w:rPr>
          <w:rFonts w:ascii="Times New Roman" w:hAnsi="Times New Roman" w:cs="Times New Roman"/>
          <w:color w:val="0000FF"/>
          <w:sz w:val="28"/>
          <w:szCs w:val="28"/>
        </w:rPr>
        <w:t>Уголовного кодекса Российской Федерации).</w:t>
      </w:r>
    </w:p>
    <w:p w:rsidR="00D34727" w:rsidRDefault="00D34727" w:rsidP="00354A5E">
      <w:pPr>
        <w:autoSpaceDE w:val="0"/>
        <w:autoSpaceDN w:val="0"/>
        <w:adjustRightInd w:val="0"/>
        <w:spacing w:after="0" w:line="240" w:lineRule="auto"/>
        <w:ind w:firstLine="540"/>
        <w:jc w:val="both"/>
        <w:outlineLvl w:val="0"/>
        <w:rPr>
          <w:rFonts w:ascii="Times New Roman" w:hAnsi="Times New Roman" w:cs="Times New Roman"/>
          <w:color w:val="0000FF"/>
          <w:sz w:val="28"/>
          <w:szCs w:val="28"/>
        </w:rPr>
      </w:pPr>
    </w:p>
    <w:p w:rsidR="00D34727" w:rsidRDefault="00D34727" w:rsidP="00354A5E">
      <w:pPr>
        <w:autoSpaceDE w:val="0"/>
        <w:autoSpaceDN w:val="0"/>
        <w:adjustRightInd w:val="0"/>
        <w:spacing w:after="0" w:line="240" w:lineRule="auto"/>
        <w:ind w:firstLine="540"/>
        <w:jc w:val="both"/>
        <w:outlineLvl w:val="0"/>
        <w:rPr>
          <w:rFonts w:ascii="Times New Roman" w:hAnsi="Times New Roman" w:cs="Times New Roman"/>
          <w:color w:val="0000FF"/>
          <w:sz w:val="28"/>
          <w:szCs w:val="28"/>
        </w:rPr>
      </w:pPr>
    </w:p>
    <w:p w:rsidR="00D34727" w:rsidRDefault="00D34727" w:rsidP="00354A5E">
      <w:pPr>
        <w:autoSpaceDE w:val="0"/>
        <w:autoSpaceDN w:val="0"/>
        <w:adjustRightInd w:val="0"/>
        <w:spacing w:after="0" w:line="240" w:lineRule="auto"/>
        <w:ind w:firstLine="540"/>
        <w:jc w:val="both"/>
        <w:outlineLvl w:val="0"/>
        <w:rPr>
          <w:rFonts w:ascii="Times New Roman" w:hAnsi="Times New Roman" w:cs="Times New Roman"/>
          <w:sz w:val="28"/>
          <w:szCs w:val="28"/>
        </w:rPr>
      </w:pPr>
      <w:bookmarkStart w:id="0" w:name="_GoBack"/>
      <w:bookmarkEnd w:id="0"/>
    </w:p>
    <w:p w:rsidR="00354A5E" w:rsidRDefault="00354A5E" w:rsidP="00354A5E">
      <w:pPr>
        <w:autoSpaceDE w:val="0"/>
        <w:autoSpaceDN w:val="0"/>
        <w:adjustRightInd w:val="0"/>
        <w:spacing w:after="0" w:line="240" w:lineRule="auto"/>
        <w:ind w:firstLine="540"/>
        <w:jc w:val="center"/>
        <w:outlineLvl w:val="0"/>
        <w:rPr>
          <w:rFonts w:ascii="Times New Roman" w:hAnsi="Times New Roman" w:cs="Times New Roman"/>
          <w:sz w:val="28"/>
          <w:szCs w:val="28"/>
        </w:rPr>
      </w:pPr>
      <w:r>
        <w:rPr>
          <w:rFonts w:ascii="Arial" w:hAnsi="Arial" w:cs="Arial"/>
          <w:noProof/>
          <w:color w:val="1A0DAB"/>
          <w:sz w:val="20"/>
          <w:szCs w:val="20"/>
          <w:lang w:eastAsia="ru-RU"/>
        </w:rPr>
        <w:drawing>
          <wp:inline distT="0" distB="0" distL="0" distR="0">
            <wp:extent cx="1066800" cy="1219200"/>
            <wp:effectExtent l="0" t="0" r="0" b="0"/>
            <wp:docPr id="1" name="Рисунок 1" descr="Картинки по запросу стоп коррупция картинки">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топ коррупция картинки">
                      <a:hlinkClick r:id="rId14" tgtFrame="_blank"/>
                    </pic:cNvPr>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6800" cy="1219200"/>
                    </a:xfrm>
                    <a:prstGeom prst="rect">
                      <a:avLst/>
                    </a:prstGeom>
                    <a:noFill/>
                    <a:ln>
                      <a:noFill/>
                    </a:ln>
                  </pic:spPr>
                </pic:pic>
              </a:graphicData>
            </a:graphic>
          </wp:inline>
        </w:drawing>
      </w:r>
    </w:p>
    <w:p w:rsidR="00072AC7" w:rsidRDefault="00072AC7"/>
    <w:sectPr w:rsidR="00072AC7" w:rsidSect="00436B0A">
      <w:headerReference w:type="default" r:id="rId16"/>
      <w:pgSz w:w="11905" w:h="16838"/>
      <w:pgMar w:top="426" w:right="565" w:bottom="289" w:left="1276"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9C2" w:rsidRDefault="006B39C2" w:rsidP="00503CF3">
      <w:pPr>
        <w:spacing w:after="0" w:line="240" w:lineRule="auto"/>
      </w:pPr>
      <w:r>
        <w:separator/>
      </w:r>
    </w:p>
  </w:endnote>
  <w:endnote w:type="continuationSeparator" w:id="1">
    <w:p w:rsidR="006B39C2" w:rsidRDefault="006B39C2" w:rsidP="00503C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9C2" w:rsidRDefault="006B39C2" w:rsidP="00503CF3">
      <w:pPr>
        <w:spacing w:after="0" w:line="240" w:lineRule="auto"/>
      </w:pPr>
      <w:r>
        <w:separator/>
      </w:r>
    </w:p>
  </w:footnote>
  <w:footnote w:type="continuationSeparator" w:id="1">
    <w:p w:rsidR="006B39C2" w:rsidRDefault="006B39C2" w:rsidP="00503C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104350"/>
    </w:sdtPr>
    <w:sdtEndPr>
      <w:rPr>
        <w:rFonts w:ascii="Times New Roman" w:hAnsi="Times New Roman" w:cs="Times New Roman"/>
        <w:sz w:val="28"/>
        <w:szCs w:val="28"/>
      </w:rPr>
    </w:sdtEndPr>
    <w:sdtContent>
      <w:p w:rsidR="00233C90" w:rsidRDefault="006B39C2">
        <w:pPr>
          <w:pStyle w:val="a3"/>
          <w:jc w:val="center"/>
        </w:pPr>
      </w:p>
      <w:p w:rsidR="00233C90" w:rsidRPr="00233C90" w:rsidRDefault="00B15ADD">
        <w:pPr>
          <w:pStyle w:val="a3"/>
          <w:jc w:val="center"/>
          <w:rPr>
            <w:rFonts w:ascii="Times New Roman" w:hAnsi="Times New Roman" w:cs="Times New Roman"/>
            <w:sz w:val="28"/>
            <w:szCs w:val="28"/>
          </w:rPr>
        </w:pPr>
      </w:p>
    </w:sdtContent>
  </w:sdt>
  <w:p w:rsidR="00233C90" w:rsidRDefault="006B39C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54A5E"/>
    <w:rsid w:val="00072AC7"/>
    <w:rsid w:val="00083C16"/>
    <w:rsid w:val="00277E24"/>
    <w:rsid w:val="00354A5E"/>
    <w:rsid w:val="00503CF3"/>
    <w:rsid w:val="006B39C2"/>
    <w:rsid w:val="00B15ADD"/>
    <w:rsid w:val="00CE5A4D"/>
    <w:rsid w:val="00D347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A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4A5E"/>
    <w:pPr>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354A5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54A5E"/>
  </w:style>
  <w:style w:type="paragraph" w:styleId="a5">
    <w:name w:val="Balloon Text"/>
    <w:basedOn w:val="a"/>
    <w:link w:val="a6"/>
    <w:uiPriority w:val="99"/>
    <w:semiHidden/>
    <w:unhideWhenUsed/>
    <w:rsid w:val="00354A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54A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A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4A5E"/>
    <w:pPr>
      <w:autoSpaceDE w:val="0"/>
      <w:autoSpaceDN w:val="0"/>
      <w:adjustRightInd w:val="0"/>
      <w:spacing w:after="0" w:line="240" w:lineRule="auto"/>
    </w:pPr>
    <w:rPr>
      <w:rFonts w:ascii="Arial" w:hAnsi="Arial" w:cs="Arial"/>
      <w:sz w:val="20"/>
      <w:szCs w:val="20"/>
    </w:rPr>
  </w:style>
  <w:style w:type="paragraph" w:styleId="a3">
    <w:name w:val="header"/>
    <w:basedOn w:val="a"/>
    <w:link w:val="a4"/>
    <w:uiPriority w:val="99"/>
    <w:unhideWhenUsed/>
    <w:rsid w:val="00354A5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54A5E"/>
  </w:style>
  <w:style w:type="paragraph" w:styleId="a5">
    <w:name w:val="Balloon Text"/>
    <w:basedOn w:val="a"/>
    <w:link w:val="a6"/>
    <w:uiPriority w:val="99"/>
    <w:semiHidden/>
    <w:unhideWhenUsed/>
    <w:rsid w:val="00354A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54A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259073EAB745890F76CC83F82D3BCBF005FC8E60EB8872534CCB3C8322997E371C4FA8C16yAU2D" TargetMode="External"/><Relationship Id="rId13" Type="http://schemas.openxmlformats.org/officeDocument/2006/relationships/hyperlink" Target="consultantplus://offline/ref=F259073EAB745890F76CC83F82D3BCBF005FC8E60EB8872534CCB3C8322997E371C4FA801AyAU9D"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F259073EAB745890F76CC83F82D3BCBF005FC8E60EB8872534CCB3C8322997E371C4FA8C17yAUED" TargetMode="External"/><Relationship Id="rId12" Type="http://schemas.openxmlformats.org/officeDocument/2006/relationships/hyperlink" Target="consultantplus://offline/ref=F259073EAB745890F76CC83F82D3BCBF005FC8E60EB8872534CCB3C8322997E371C4FA891BAByEUD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F259073EAB745890F76CC83F82D3BCBF005FC8E60EB8872534CCB3C8322997E371C4FA8C19yAUCD" TargetMode="External"/><Relationship Id="rId11" Type="http://schemas.openxmlformats.org/officeDocument/2006/relationships/hyperlink" Target="consultantplus://offline/ref=F259073EAB745890F76CC83F82D3BCBF005FC8E60EB8872534CCB3C8322997E371C4FA8D1EyAUED" TargetMode="External"/><Relationship Id="rId5" Type="http://schemas.openxmlformats.org/officeDocument/2006/relationships/endnotes" Target="endnotes.xml"/><Relationship Id="rId15" Type="http://schemas.openxmlformats.org/officeDocument/2006/relationships/image" Target="media/image1.png"/><Relationship Id="rId10" Type="http://schemas.openxmlformats.org/officeDocument/2006/relationships/hyperlink" Target="consultantplus://offline/ref=F259073EAB745890F76CC83F82D3BCBF005FC8E60EB8872534CCB3C8322997E371C4FA891FABE528y1UDD" TargetMode="External"/><Relationship Id="rId19"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hyperlink" Target="consultantplus://offline/ref=F259073EAB745890F76CC83F82D3BCBF005FC8E60EB8872534CCB3C8322997E371C4FA8C1AyAUAD" TargetMode="External"/><Relationship Id="rId14" Type="http://schemas.openxmlformats.org/officeDocument/2006/relationships/hyperlink" Target="http://www.google.ru/url?url=http://www.crpp.ru/about/stop_corruption.php&amp;rct=j&amp;frm=1&amp;q=&amp;esrc=s&amp;sa=U&amp;ved=0ahUKEwjc4bfHppbOAhXJCSwKHbZMDv8QwW4IFTAA&amp;usg=AFQjCNE8cYVQdQUETmCWd5GnO2I1Qn0hH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480</Words>
  <Characters>2738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Lyda</dc:creator>
  <cp:lastModifiedBy>111</cp:lastModifiedBy>
  <cp:revision>5</cp:revision>
  <cp:lastPrinted>2019-10-11T06:35:00Z</cp:lastPrinted>
  <dcterms:created xsi:type="dcterms:W3CDTF">2019-10-04T07:52:00Z</dcterms:created>
  <dcterms:modified xsi:type="dcterms:W3CDTF">2019-10-11T06:45:00Z</dcterms:modified>
</cp:coreProperties>
</file>