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Согласовано</w:t>
      </w:r>
    </w:p>
    <w:p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администрации </w:t>
      </w:r>
    </w:p>
    <w:p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 поселения</w:t>
      </w:r>
    </w:p>
    <w:p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_____________(_____________)</w:t>
      </w:r>
    </w:p>
    <w:p>
      <w:pPr>
        <w:spacing w:after="0"/>
        <w:rPr>
          <w:rFonts w:ascii="Times New Roman" w:hAnsi="Times New Roman" w:cs="Times New Roman"/>
          <w:sz w:val="24"/>
          <w:szCs w:val="24"/>
        </w:rPr>
      </w:pPr>
    </w:p>
    <w:p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мероприятий</w:t>
      </w:r>
    </w:p>
    <w:p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филиала  Истобниковский СК МБУК РКО </w:t>
      </w:r>
    </w:p>
    <w:p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 </w:t>
      </w:r>
      <w:r>
        <w:rPr>
          <w:rFonts w:ascii="Times New Roman" w:hAnsi="Times New Roman" w:cs="Times New Roman"/>
          <w:sz w:val="28"/>
          <w:szCs w:val="28"/>
          <w:lang w:val="ru-RU"/>
        </w:rPr>
        <w:t>май</w:t>
      </w:r>
      <w:r>
        <w:rPr>
          <w:rFonts w:ascii="Times New Roman" w:hAnsi="Times New Roman" w:cs="Times New Roman"/>
          <w:sz w:val="28"/>
          <w:szCs w:val="28"/>
        </w:rPr>
        <w:t xml:space="preserve"> месяц  2022 г.</w:t>
      </w:r>
    </w:p>
    <w:p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4"/>
        <w:tblW w:w="9645" w:type="dxa"/>
        <w:tblInd w:w="-885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8"/>
        <w:gridCol w:w="3535"/>
        <w:gridCol w:w="1834"/>
        <w:gridCol w:w="1446"/>
        <w:gridCol w:w="198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п\п</w:t>
            </w:r>
          </w:p>
        </w:tc>
        <w:tc>
          <w:tcPr>
            <w:tcW w:w="354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мероприятия,</w:t>
            </w:r>
          </w:p>
          <w:p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84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Дата (без года) и время проведения </w:t>
            </w:r>
          </w:p>
        </w:tc>
        <w:tc>
          <w:tcPr>
            <w:tcW w:w="141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  <w:p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(улица, лес, зал</w:t>
            </w:r>
            <w:r>
              <w:rPr>
                <w:rFonts w:ascii="Times New Roman" w:hAnsi="Times New Roman" w:cs="Times New Roman"/>
              </w:rPr>
              <w:t>, выездной –населенный пункт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</w:p>
        </w:tc>
        <w:tc>
          <w:tcPr>
            <w:tcW w:w="1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Целевая аудитория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и предполагаемое кол-во посетителей</w:t>
            </w:r>
          </w:p>
          <w:p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Детская, молодежная, смешанная, пожилые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8"/>
                <w:szCs w:val="28"/>
              </w:rPr>
              <w:t>«Мир, труд, май…» субботник</w:t>
            </w:r>
          </w:p>
        </w:tc>
        <w:tc>
          <w:tcPr>
            <w:tcW w:w="184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tLeast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1.05</w:t>
            </w:r>
          </w:p>
        </w:tc>
        <w:tc>
          <w:tcPr>
            <w:tcW w:w="141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tLeast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улица</w:t>
            </w:r>
          </w:p>
        </w:tc>
        <w:tc>
          <w:tcPr>
            <w:tcW w:w="1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tLeast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tLeast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354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tLeast"/>
              <w:jc w:val="center"/>
              <w:rPr>
                <w:rFonts w:hint="default"/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Посиделки</w:t>
            </w:r>
          </w:p>
        </w:tc>
        <w:tc>
          <w:tcPr>
            <w:tcW w:w="184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tLeast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4.05</w:t>
            </w:r>
          </w:p>
          <w:p>
            <w:pPr>
              <w:spacing w:after="0" w:line="240" w:lineRule="atLeast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8-30</w:t>
            </w:r>
          </w:p>
        </w:tc>
        <w:tc>
          <w:tcPr>
            <w:tcW w:w="141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зал</w:t>
            </w:r>
          </w:p>
        </w:tc>
        <w:tc>
          <w:tcPr>
            <w:tcW w:w="1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tLeast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3</w:t>
            </w:r>
          </w:p>
        </w:tc>
        <w:tc>
          <w:tcPr>
            <w:tcW w:w="354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8"/>
                <w:szCs w:val="28"/>
              </w:rPr>
              <w:t>«Поклонимся великим тем годам...» конкурс рисунков</w:t>
            </w:r>
          </w:p>
        </w:tc>
        <w:tc>
          <w:tcPr>
            <w:tcW w:w="184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7.05</w:t>
            </w:r>
          </w:p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17-00</w:t>
            </w:r>
          </w:p>
        </w:tc>
        <w:tc>
          <w:tcPr>
            <w:tcW w:w="141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</w:p>
        </w:tc>
        <w:tc>
          <w:tcPr>
            <w:tcW w:w="1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4</w:t>
            </w:r>
          </w:p>
        </w:tc>
        <w:tc>
          <w:tcPr>
            <w:tcW w:w="354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5 минутный информационный  блок, посвященный  ВОВ</w:t>
            </w:r>
          </w:p>
        </w:tc>
        <w:tc>
          <w:tcPr>
            <w:tcW w:w="184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</w:t>
            </w: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 xml:space="preserve"> 6-8мая</w:t>
            </w:r>
          </w:p>
          <w:p>
            <w:pPr>
              <w:spacing w:after="0" w:line="240" w:lineRule="auto"/>
              <w:ind w:firstLine="241" w:firstLineChars="100"/>
              <w:jc w:val="both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16-00</w:t>
            </w:r>
          </w:p>
        </w:tc>
        <w:tc>
          <w:tcPr>
            <w:tcW w:w="141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</w:p>
        </w:tc>
        <w:tc>
          <w:tcPr>
            <w:tcW w:w="1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atLeast"/>
        </w:trPr>
        <w:tc>
          <w:tcPr>
            <w:tcW w:w="85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354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 w:eastAsiaTheme="minorEastAsia"/>
                <w:sz w:val="28"/>
                <w:szCs w:val="28"/>
                <w:lang w:eastAsia="ru-RU"/>
              </w:rPr>
              <w:t>«Вспомним всех поимённо»</w:t>
            </w:r>
          </w:p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8"/>
                <w:szCs w:val="28"/>
                <w:lang w:eastAsia="ru-RU"/>
              </w:rPr>
              <w:t>Акция</w:t>
            </w:r>
          </w:p>
          <w:p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84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9 .05</w:t>
            </w:r>
          </w:p>
        </w:tc>
        <w:tc>
          <w:tcPr>
            <w:tcW w:w="141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улица</w:t>
            </w:r>
          </w:p>
        </w:tc>
        <w:tc>
          <w:tcPr>
            <w:tcW w:w="1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Смеш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30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atLeast"/>
        </w:trPr>
        <w:tc>
          <w:tcPr>
            <w:tcW w:w="85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354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 w:eastAsiaTheme="minorEastAsia"/>
                <w:sz w:val="28"/>
                <w:szCs w:val="28"/>
                <w:lang w:eastAsia="ru-RU"/>
              </w:rPr>
              <w:t>Митинг</w:t>
            </w:r>
          </w:p>
        </w:tc>
        <w:tc>
          <w:tcPr>
            <w:tcW w:w="184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9 .05</w:t>
            </w:r>
          </w:p>
        </w:tc>
        <w:tc>
          <w:tcPr>
            <w:tcW w:w="141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улица</w:t>
            </w:r>
          </w:p>
        </w:tc>
        <w:tc>
          <w:tcPr>
            <w:tcW w:w="1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Смеш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30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354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</w:rPr>
              <w:t>Праздничный концерт, посвященный  Дню Победы</w:t>
            </w:r>
          </w:p>
        </w:tc>
        <w:tc>
          <w:tcPr>
            <w:tcW w:w="184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9.05</w:t>
            </w:r>
          </w:p>
        </w:tc>
        <w:tc>
          <w:tcPr>
            <w:tcW w:w="141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зал</w:t>
            </w:r>
          </w:p>
        </w:tc>
        <w:tc>
          <w:tcPr>
            <w:tcW w:w="1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Смеш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30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354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/>
                <w:sz w:val="28"/>
                <w:szCs w:val="28"/>
                <w:lang w:val="ru-RU"/>
              </w:rPr>
              <w:t>«</w:t>
            </w:r>
            <w:r>
              <w:rPr>
                <w:sz w:val="28"/>
                <w:szCs w:val="28"/>
                <w:lang w:val="ru-RU"/>
              </w:rPr>
              <w:t>Поем</w:t>
            </w:r>
            <w:r>
              <w:rPr>
                <w:rFonts w:hint="default"/>
                <w:sz w:val="28"/>
                <w:szCs w:val="28"/>
                <w:lang w:val="ru-RU"/>
              </w:rPr>
              <w:t xml:space="preserve"> двором» акция</w:t>
            </w:r>
          </w:p>
        </w:tc>
        <w:tc>
          <w:tcPr>
            <w:tcW w:w="184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9.05</w:t>
            </w:r>
          </w:p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18-00</w:t>
            </w:r>
          </w:p>
        </w:tc>
        <w:tc>
          <w:tcPr>
            <w:tcW w:w="141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улица</w:t>
            </w:r>
          </w:p>
        </w:tc>
        <w:tc>
          <w:tcPr>
            <w:tcW w:w="1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Смеш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354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«Первым  было слово» </w:t>
            </w: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Познават.программа</w:t>
            </w:r>
          </w:p>
        </w:tc>
        <w:tc>
          <w:tcPr>
            <w:tcW w:w="184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22.05</w:t>
            </w:r>
          </w:p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13-00</w:t>
            </w:r>
          </w:p>
        </w:tc>
        <w:tc>
          <w:tcPr>
            <w:tcW w:w="141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ск</w:t>
            </w:r>
          </w:p>
        </w:tc>
        <w:tc>
          <w:tcPr>
            <w:tcW w:w="1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Дети</w:t>
            </w: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8</w:t>
            </w:r>
            <w:bookmarkStart w:id="0" w:name="_GoBack"/>
            <w:bookmarkEnd w:id="0"/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pStyle w:val="5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>
      <w:pPr>
        <w:spacing w:after="0"/>
        <w:rPr>
          <w:rFonts w:ascii="Times New Roman" w:hAnsi="Times New Roman" w:cs="Times New Roman"/>
          <w:sz w:val="24"/>
          <w:szCs w:val="24"/>
        </w:rPr>
      </w:pPr>
    </w:p>
    <w:p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Зав.филиаломИстобниковский СК          __________________                                      </w:t>
      </w:r>
    </w:p>
    <w:p/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4205CC3"/>
    <w:rsid w:val="076376EB"/>
    <w:rsid w:val="0C523C12"/>
    <w:rsid w:val="0E2B1003"/>
    <w:rsid w:val="24D054D5"/>
    <w:rsid w:val="2D26570A"/>
    <w:rsid w:val="42BC05CC"/>
    <w:rsid w:val="42F03971"/>
    <w:rsid w:val="472F1477"/>
    <w:rsid w:val="67E67E83"/>
    <w:rsid w:val="6C280BDD"/>
    <w:rsid w:val="74205CC3"/>
    <w:rsid w:val="78106856"/>
    <w:rsid w:val="7A2B6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rPr>
      <w:rFonts w:eastAsiaTheme="minorEastAsia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5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29</TotalTime>
  <ScaleCrop>false</ScaleCrop>
  <LinksUpToDate>false</LinksUpToDate>
  <CharactersWithSpaces>0</CharactersWithSpaces>
  <Application>WPS Office_11.2.0.11074_F1E327BC-269C-435d-A152-05C5408002CA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2022-04-20T12:05:00Z</dcterms:created>
  <dc:creator>Ольга</dc:creator>
  <cp:lastModifiedBy>Ольга</cp:lastModifiedBy>
  <dcterms:modified xsi:type="dcterms:W3CDTF">2022-04-21T05:47:17Z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1049-11.2.0.11074</vt:lpwstr>
  </property>
  <property fmtid="{D5CDD505-2E9C-101B-9397-08002B2CF9AE}" pid="3" name="ICV">
    <vt:lpwstr>6B81AAF63032436FA182C79B4C113307</vt:lpwstr>
  </property>
</Properties>
</file>